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81F8" w14:textId="77777777" w:rsidR="001D5F9E" w:rsidRDefault="001D5F9E">
      <w:pPr>
        <w:spacing w:line="1" w:lineRule="exact"/>
      </w:pPr>
    </w:p>
    <w:p w14:paraId="199AEFB3" w14:textId="77777777" w:rsidR="001D5F9E" w:rsidRDefault="00D27AF6">
      <w:pPr>
        <w:pStyle w:val="Bodytext10"/>
        <w:framePr w:wrap="none" w:vAnchor="page" w:hAnchor="page" w:x="1110" w:y="1403"/>
        <w:shd w:val="clear" w:color="auto" w:fill="auto"/>
        <w:jc w:val="both"/>
      </w:pPr>
      <w:r>
        <w:rPr>
          <w:b/>
          <w:bCs/>
        </w:rPr>
        <w:t>OGGETTO:</w:t>
      </w:r>
    </w:p>
    <w:p w14:paraId="67EA6005" w14:textId="77777777" w:rsidR="001D5F9E" w:rsidRDefault="00D27AF6">
      <w:pPr>
        <w:pStyle w:val="Bodytext10"/>
        <w:framePr w:w="9600" w:h="2237" w:hRule="exact" w:wrap="none" w:vAnchor="page" w:hAnchor="page" w:x="1110" w:y="1951"/>
        <w:shd w:val="clear" w:color="auto" w:fill="auto"/>
        <w:spacing w:line="480" w:lineRule="auto"/>
      </w:pPr>
      <w:r>
        <w:rPr>
          <w:b/>
          <w:bCs/>
        </w:rPr>
        <w:t>RACCOLTA DISPONIBILITÀ’ DEGLI ISCRITTI ALL’ALBO DEGLI ODONTOIATRI</w:t>
      </w:r>
    </w:p>
    <w:p w14:paraId="25729049" w14:textId="77777777" w:rsidR="001D5F9E" w:rsidRDefault="00D27AF6">
      <w:pPr>
        <w:pStyle w:val="Bodytext10"/>
        <w:framePr w:w="9600" w:h="2237" w:hRule="exact" w:wrap="none" w:vAnchor="page" w:hAnchor="page" w:x="1110" w:y="1951"/>
        <w:shd w:val="clear" w:color="auto" w:fill="auto"/>
        <w:spacing w:line="480" w:lineRule="auto"/>
        <w:jc w:val="both"/>
      </w:pPr>
      <w:r>
        <w:rPr>
          <w:b/>
          <w:bCs/>
        </w:rPr>
        <w:t>PER LA SOMMINISTRAZIONE DEI VACCINI CONTRO IL SARS - COV-2 PRESSO IL</w:t>
      </w:r>
      <w:r>
        <w:rPr>
          <w:b/>
          <w:bCs/>
        </w:rPr>
        <w:br/>
        <w:t>PROPRIO AMBULATORIO O PRESSO LE SEDI DI SOMMINISTRAZIONE DELL’</w:t>
      </w:r>
    </w:p>
    <w:p w14:paraId="37160CA6" w14:textId="77777777" w:rsidR="001D5F9E" w:rsidRDefault="00D27AF6">
      <w:pPr>
        <w:pStyle w:val="Heading110"/>
        <w:framePr w:w="9600" w:h="2237" w:hRule="exact" w:wrap="none" w:vAnchor="page" w:hAnchor="page" w:x="1110" w:y="1951"/>
        <w:shd w:val="clear" w:color="auto" w:fill="auto"/>
        <w:spacing w:after="0" w:line="480" w:lineRule="auto"/>
        <w:ind w:right="0"/>
      </w:pPr>
      <w:bookmarkStart w:id="0" w:name="bookmark0"/>
      <w:r>
        <w:t>AREA SOCIO SANITARIA LOCALE.</w:t>
      </w:r>
      <w:bookmarkEnd w:id="0"/>
    </w:p>
    <w:p w14:paraId="63F004C2" w14:textId="53D67C48" w:rsidR="001D5F9E" w:rsidRDefault="00D27AF6">
      <w:pPr>
        <w:pStyle w:val="Bodytext10"/>
        <w:framePr w:wrap="none" w:vAnchor="page" w:hAnchor="page" w:x="1110" w:y="4322"/>
        <w:shd w:val="clear" w:color="auto" w:fill="auto"/>
        <w:tabs>
          <w:tab w:val="left" w:pos="1467"/>
          <w:tab w:val="left" w:pos="9499"/>
        </w:tabs>
        <w:jc w:val="both"/>
      </w:pPr>
      <w:r>
        <w:t xml:space="preserve">Il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3791F" w14:textId="77777777" w:rsidR="001D5F9E" w:rsidRDefault="00D27AF6">
      <w:pPr>
        <w:pStyle w:val="Bodytext10"/>
        <w:framePr w:wrap="none" w:vAnchor="page" w:hAnchor="page" w:x="1130" w:y="5239"/>
        <w:shd w:val="clear" w:color="auto" w:fill="auto"/>
        <w:tabs>
          <w:tab w:val="left" w:pos="771"/>
          <w:tab w:val="left" w:pos="4963"/>
        </w:tabs>
        <w:jc w:val="both"/>
      </w:pPr>
      <w:r>
        <w:t>nato 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A4A4A" w14:textId="77777777" w:rsidR="001D5F9E" w:rsidRDefault="00D27AF6">
      <w:pPr>
        <w:pStyle w:val="Bodytext10"/>
        <w:framePr w:wrap="none" w:vAnchor="page" w:hAnchor="page" w:x="6126" w:y="5234"/>
        <w:shd w:val="clear" w:color="auto" w:fill="auto"/>
        <w:tabs>
          <w:tab w:val="left" w:pos="315"/>
          <w:tab w:val="left" w:pos="4517"/>
        </w:tabs>
        <w:jc w:val="both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0E348" w14:textId="77777777" w:rsidR="001D5F9E" w:rsidRDefault="001D5F9E">
      <w:pPr>
        <w:framePr w:w="96" w:h="115" w:hRule="exact" w:wrap="none" w:vAnchor="page" w:hAnchor="page" w:x="2066" w:y="6285"/>
        <w:textDirection w:val="btLr"/>
      </w:pPr>
    </w:p>
    <w:p w14:paraId="1D9C184D" w14:textId="77777777" w:rsidR="001D5F9E" w:rsidRDefault="00D27AF6">
      <w:pPr>
        <w:pStyle w:val="Bodytext10"/>
        <w:framePr w:wrap="none" w:vAnchor="page" w:hAnchor="page" w:x="1134" w:y="6155"/>
        <w:shd w:val="clear" w:color="auto" w:fill="auto"/>
        <w:tabs>
          <w:tab w:val="left" w:pos="1085"/>
          <w:tab w:val="left" w:pos="5050"/>
        </w:tabs>
        <w:ind w:right="4195"/>
        <w:jc w:val="both"/>
      </w:pPr>
      <w:r>
        <w:t>residente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CFEF8" w14:textId="77777777" w:rsidR="001D5F9E" w:rsidRDefault="00D27AF6">
      <w:pPr>
        <w:pStyle w:val="Bodytext10"/>
        <w:framePr w:wrap="none" w:vAnchor="page" w:hAnchor="page" w:x="6242" w:y="6151"/>
        <w:shd w:val="clear" w:color="auto" w:fill="auto"/>
        <w:tabs>
          <w:tab w:val="left" w:pos="1352"/>
          <w:tab w:val="left" w:pos="4469"/>
        </w:tabs>
        <w:jc w:val="both"/>
      </w:pPr>
      <w:r>
        <w:t>Provincia 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E1E06" w14:textId="77777777" w:rsidR="001D5F9E" w:rsidRDefault="00D27AF6">
      <w:pPr>
        <w:pStyle w:val="Bodytext10"/>
        <w:framePr w:wrap="none" w:vAnchor="page" w:hAnchor="page" w:x="1130" w:y="7067"/>
        <w:shd w:val="clear" w:color="auto" w:fill="auto"/>
        <w:tabs>
          <w:tab w:val="left" w:pos="1656"/>
          <w:tab w:val="left" w:pos="5261"/>
        </w:tabs>
        <w:jc w:val="both"/>
      </w:pPr>
      <w:r>
        <w:t>Codice fiscale 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2B349" w14:textId="77777777" w:rsidR="001D5F9E" w:rsidRDefault="00D27AF6">
      <w:pPr>
        <w:pStyle w:val="Bodytext10"/>
        <w:framePr w:wrap="none" w:vAnchor="page" w:hAnchor="page" w:x="6424" w:y="7072"/>
        <w:shd w:val="clear" w:color="auto" w:fill="auto"/>
        <w:tabs>
          <w:tab w:val="left" w:pos="845"/>
          <w:tab w:val="left" w:pos="4214"/>
        </w:tabs>
        <w:jc w:val="both"/>
      </w:pPr>
      <w:r>
        <w:t>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4A898" w14:textId="77777777" w:rsidR="001D5F9E" w:rsidRDefault="00D27AF6">
      <w:pPr>
        <w:pStyle w:val="Bodytext10"/>
        <w:framePr w:w="9600" w:h="3077" w:hRule="exact" w:wrap="none" w:vAnchor="page" w:hAnchor="page" w:x="1110" w:y="7979"/>
        <w:shd w:val="clear" w:color="auto" w:fill="auto"/>
        <w:tabs>
          <w:tab w:val="left" w:pos="5664"/>
        </w:tabs>
        <w:spacing w:after="620"/>
      </w:pPr>
      <w:r>
        <w:t>Iscritto all'Albo degli Odontoiatri di Nuoro con il 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A4CE72" w14:textId="77777777" w:rsidR="001D5F9E" w:rsidRDefault="00D27AF6">
      <w:pPr>
        <w:pStyle w:val="Heading110"/>
        <w:framePr w:w="9600" w:h="3077" w:hRule="exact" w:wrap="none" w:vAnchor="page" w:hAnchor="page" w:x="1110" w:y="7979"/>
        <w:shd w:val="clear" w:color="auto" w:fill="auto"/>
        <w:spacing w:after="620" w:line="240" w:lineRule="auto"/>
        <w:ind w:right="80"/>
        <w:jc w:val="center"/>
      </w:pPr>
      <w:bookmarkStart w:id="1" w:name="bookmark1"/>
      <w:r>
        <w:t>COMUNICA</w:t>
      </w:r>
      <w:bookmarkEnd w:id="1"/>
    </w:p>
    <w:p w14:paraId="5190D5BD" w14:textId="77777777" w:rsidR="001D5F9E" w:rsidRDefault="00D27AF6">
      <w:pPr>
        <w:pStyle w:val="Bodytext10"/>
        <w:framePr w:w="9600" w:h="3077" w:hRule="exact" w:wrap="none" w:vAnchor="page" w:hAnchor="page" w:x="1110" w:y="7979"/>
        <w:shd w:val="clear" w:color="auto" w:fill="auto"/>
        <w:spacing w:after="620"/>
      </w:pPr>
      <w:r>
        <w:t>la propria disponibilità per le attività indicate in oggetto.</w:t>
      </w:r>
    </w:p>
    <w:p w14:paraId="3C6483D5" w14:textId="77777777" w:rsidR="001D5F9E" w:rsidRDefault="00D27AF6">
      <w:pPr>
        <w:pStyle w:val="Bodytext10"/>
        <w:framePr w:w="9600" w:h="3077" w:hRule="exact" w:wrap="none" w:vAnchor="page" w:hAnchor="page" w:x="1110" w:y="7979"/>
        <w:shd w:val="clear" w:color="auto" w:fill="auto"/>
      </w:pPr>
      <w:r>
        <w:t xml:space="preserve">Dichiara di autorizzare il </w:t>
      </w:r>
      <w:r>
        <w:t>trattamento dei dati ai sensi del Regolamento Europeo n. 679/16 (GDPR.</w:t>
      </w:r>
    </w:p>
    <w:p w14:paraId="772269DA" w14:textId="77777777" w:rsidR="001D5F9E" w:rsidRDefault="00D27AF6">
      <w:pPr>
        <w:pStyle w:val="Bodytext10"/>
        <w:framePr w:wrap="none" w:vAnchor="page" w:hAnchor="page" w:x="1110" w:y="11647"/>
        <w:shd w:val="clear" w:color="auto" w:fill="auto"/>
        <w:tabs>
          <w:tab w:val="left" w:pos="2971"/>
          <w:tab w:val="left" w:pos="5947"/>
        </w:tabs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3CA7A" w14:textId="77777777" w:rsidR="001D5F9E" w:rsidRDefault="00D27AF6">
      <w:pPr>
        <w:pStyle w:val="Bodytext10"/>
        <w:framePr w:w="9600" w:h="1286" w:hRule="exact" w:wrap="none" w:vAnchor="page" w:hAnchor="page" w:x="1110" w:y="12559"/>
        <w:shd w:val="clear" w:color="auto" w:fill="auto"/>
        <w:spacing w:after="680"/>
        <w:ind w:left="6000"/>
      </w:pPr>
      <w:r>
        <w:t>Firma</w:t>
      </w:r>
    </w:p>
    <w:p w14:paraId="09BB94F2" w14:textId="77777777" w:rsidR="001D5F9E" w:rsidRDefault="00D27AF6">
      <w:pPr>
        <w:pStyle w:val="Bodytext10"/>
        <w:framePr w:w="9600" w:h="1286" w:hRule="exact" w:wrap="none" w:vAnchor="page" w:hAnchor="page" w:x="1110" w:y="12559"/>
        <w:shd w:val="clear" w:color="auto" w:fill="auto"/>
        <w:tabs>
          <w:tab w:val="left" w:pos="8465"/>
        </w:tabs>
        <w:ind w:left="438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7C4DCDAB" w14:textId="77777777" w:rsidR="001D5F9E" w:rsidRDefault="001D5F9E">
      <w:pPr>
        <w:spacing w:line="1" w:lineRule="exact"/>
      </w:pPr>
    </w:p>
    <w:sectPr w:rsidR="001D5F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69F1" w14:textId="77777777" w:rsidR="00D27AF6" w:rsidRDefault="00D27AF6">
      <w:r>
        <w:separator/>
      </w:r>
    </w:p>
  </w:endnote>
  <w:endnote w:type="continuationSeparator" w:id="0">
    <w:p w14:paraId="32F3A629" w14:textId="77777777" w:rsidR="00D27AF6" w:rsidRDefault="00D2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1488" w14:textId="77777777" w:rsidR="00D27AF6" w:rsidRDefault="00D27AF6"/>
  </w:footnote>
  <w:footnote w:type="continuationSeparator" w:id="0">
    <w:p w14:paraId="56395B49" w14:textId="77777777" w:rsidR="00D27AF6" w:rsidRDefault="00D27A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9E"/>
    <w:rsid w:val="001D5F9E"/>
    <w:rsid w:val="008579DD"/>
    <w:rsid w:val="00D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F2B"/>
  <w15:docId w15:val="{19E5AF2D-F636-4866-8EE5-D8325A42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Carpredefinitoparagrafo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Carpredefinitoparagrafo"/>
    <w:link w:val="Other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</w:p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after="390" w:line="360" w:lineRule="auto"/>
      <w:ind w:right="40"/>
      <w:outlineLvl w:val="0"/>
    </w:pPr>
    <w:rPr>
      <w:b/>
      <w:bCs/>
    </w:rPr>
  </w:style>
  <w:style w:type="paragraph" w:customStyle="1" w:styleId="Other10">
    <w:name w:val="Other|1"/>
    <w:basedOn w:val="Normale"/>
    <w:link w:val="Other1"/>
    <w:pP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Antonio Mingioni</dc:creator>
  <cp:keywords/>
  <cp:lastModifiedBy>Giulio Antonio Mingioni</cp:lastModifiedBy>
  <cp:revision>3</cp:revision>
  <dcterms:created xsi:type="dcterms:W3CDTF">2021-04-26T11:27:00Z</dcterms:created>
  <dcterms:modified xsi:type="dcterms:W3CDTF">2021-04-26T11:27:00Z</dcterms:modified>
</cp:coreProperties>
</file>